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FB4B23" w:rsidRPr="005B0241">
        <w:tc>
          <w:tcPr>
            <w:tcW w:w="10260" w:type="dxa"/>
            <w:shd w:val="clear" w:color="auto" w:fill="808080"/>
          </w:tcPr>
          <w:p w:rsidR="00FB4B23" w:rsidRPr="005B0241" w:rsidRDefault="00FB4B23" w:rsidP="00FB4B23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/>
                <w:rtl/>
                <w:lang w:bidi="fa-IR"/>
              </w:rPr>
              <w:t>اطلاعات شخص</w:t>
            </w:r>
            <w:r w:rsidR="00BA47E2" w:rsidRPr="005B0241">
              <w:rPr>
                <w:rFonts w:ascii="Tahoma" w:hAnsi="Tahoma" w:cs="B Nazanin"/>
                <w:rtl/>
                <w:lang w:bidi="fa-IR"/>
              </w:rPr>
              <w:t>ي</w:t>
            </w:r>
          </w:p>
        </w:tc>
      </w:tr>
      <w:tr w:rsidR="00FB4B23" w:rsidRPr="005B0241">
        <w:trPr>
          <w:trHeight w:val="1869"/>
        </w:trPr>
        <w:tc>
          <w:tcPr>
            <w:tcW w:w="10260" w:type="dxa"/>
          </w:tcPr>
          <w:p w:rsidR="00AE4B4E" w:rsidRPr="005B0241" w:rsidRDefault="00AE4B4E" w:rsidP="00AE4B4E">
            <w:pPr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  <w:p w:rsidR="00F63C54" w:rsidRPr="005B0241" w:rsidRDefault="00FB4B23" w:rsidP="00045A0A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نام :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45A0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فیروز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</w:t>
            </w:r>
            <w:r w:rsidR="00FA4F6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F63C54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63C54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شماره تماس :  </w:t>
            </w:r>
            <w:r w:rsidR="00045A0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09141029151</w:t>
            </w:r>
          </w:p>
          <w:p w:rsidR="00F63C54" w:rsidRPr="005B0241" w:rsidRDefault="00F63C54" w:rsidP="00045A0A">
            <w:pPr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خانوادگي</w:t>
            </w: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</w:t>
            </w:r>
            <w:r w:rsidR="00045A0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تا جر نارنج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پست الکترونيکي :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45A0A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novinsensor</w:t>
            </w:r>
            <w:r w:rsidR="00AE4B4E" w:rsidRPr="005B0241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  <w:t>@gmail.com</w:t>
            </w:r>
          </w:p>
          <w:p w:rsidR="00FB4B23" w:rsidRPr="005B0241" w:rsidRDefault="00FB4B23" w:rsidP="00045A0A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تار</w:t>
            </w:r>
            <w:r w:rsidR="00BA47E2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 xml:space="preserve">خ تولد : </w:t>
            </w:r>
            <w:r w:rsidR="00AE4B4E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045A0A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48</w:t>
            </w:r>
            <w:r w:rsidR="0069172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وضعيت نظام وظيفه: </w:t>
            </w:r>
            <w:r w:rsidR="0064567D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>گذارنده شده</w:t>
            </w:r>
          </w:p>
          <w:p w:rsidR="00FB4B23" w:rsidRPr="005B0241" w:rsidRDefault="003879DF" w:rsidP="00FB4B23">
            <w:pPr>
              <w:rPr>
                <w:rFonts w:ascii="Tahoma" w:hAnsi="Tahoma" w:cs="B Nazanin"/>
                <w:b/>
                <w:bCs/>
                <w:lang w:bidi="fa-IR"/>
              </w:rPr>
            </w:pPr>
            <w:r w:rsidRPr="005B0241">
              <w:rPr>
                <w:rFonts w:ascii="Tahoma" w:hAnsi="Tahoma" w:cs="B Nazanin"/>
                <w:b/>
                <w:bCs/>
                <w:lang w:bidi="fa-IR"/>
              </w:rPr>
              <w:t xml:space="preserve"> </w:t>
            </w:r>
          </w:p>
        </w:tc>
      </w:tr>
    </w:tbl>
    <w:p w:rsidR="00FB4B23" w:rsidRPr="005B0241" w:rsidRDefault="0064567D" w:rsidP="00FB4B23">
      <w:pPr>
        <w:rPr>
          <w:rFonts w:ascii="Tahoma" w:hAnsi="Tahoma" w:cs="B Nazanin"/>
          <w:lang w:bidi="fa-IR"/>
        </w:rPr>
      </w:pPr>
      <w:r w:rsidRPr="005B0241">
        <w:rPr>
          <w:rFonts w:ascii="Tahoma" w:hAnsi="Tahoma" w:cs="B Nazanin" w:hint="cs"/>
          <w:b/>
          <w:bCs/>
          <w:sz w:val="22"/>
          <w:szCs w:val="22"/>
          <w:rtl/>
          <w:lang w:bidi="fa-IR"/>
        </w:rPr>
        <w:t>معاف از خدمت</w:t>
      </w: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5458E2" w:rsidRPr="005B0241">
        <w:tc>
          <w:tcPr>
            <w:tcW w:w="10260" w:type="dxa"/>
            <w:shd w:val="clear" w:color="auto" w:fill="808080"/>
          </w:tcPr>
          <w:p w:rsidR="005458E2" w:rsidRPr="005B0241" w:rsidRDefault="00AA1005" w:rsidP="005458E2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سوابق علم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Pr="005B0241">
              <w:rPr>
                <w:rFonts w:ascii="Tahoma" w:hAnsi="Tahoma" w:cs="B Nazanin" w:hint="cs"/>
                <w:rtl/>
                <w:lang w:bidi="fa-IR"/>
              </w:rPr>
              <w:t xml:space="preserve"> و آموزش</w:t>
            </w:r>
            <w:r w:rsidR="00BA47E2" w:rsidRPr="005B0241">
              <w:rPr>
                <w:rFonts w:ascii="Tahoma" w:hAnsi="Tahoma" w:cs="B Nazanin" w:hint="cs"/>
                <w:rtl/>
                <w:lang w:bidi="fa-IR"/>
              </w:rPr>
              <w:t>ي</w:t>
            </w:r>
            <w:r w:rsidR="005458E2" w:rsidRPr="005B0241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</w:p>
        </w:tc>
      </w:tr>
      <w:tr w:rsidR="005458E2" w:rsidRPr="005B0241" w:rsidTr="004C23A6">
        <w:trPr>
          <w:trHeight w:val="10715"/>
        </w:trPr>
        <w:tc>
          <w:tcPr>
            <w:tcW w:w="10260" w:type="dxa"/>
          </w:tcPr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u w:val="single"/>
                <w:rtl/>
                <w:lang w:bidi="fa-IR"/>
              </w:rPr>
            </w:pPr>
          </w:p>
          <w:p w:rsidR="005458E2" w:rsidRPr="005B0241" w:rsidRDefault="005458E2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u w:val="single"/>
                <w:rtl/>
                <w:lang w:bidi="fa-IR"/>
              </w:rPr>
              <w:t xml:space="preserve"> 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تحص</w:t>
            </w:r>
            <w:r w:rsidR="00BA47E2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ي</w:t>
            </w:r>
            <w:r w:rsidR="00AA1005"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لات :</w:t>
            </w:r>
          </w:p>
          <w:p w:rsidR="00AA1005" w:rsidRPr="005B0241" w:rsidRDefault="00AA1005" w:rsidP="005458E2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1E0"/>
            </w:tblPr>
            <w:tblGrid>
              <w:gridCol w:w="1586"/>
              <w:gridCol w:w="1514"/>
              <w:gridCol w:w="2934"/>
              <w:gridCol w:w="1800"/>
              <w:gridCol w:w="791"/>
              <w:gridCol w:w="817"/>
            </w:tblGrid>
            <w:tr w:rsidR="00F63C54" w:rsidRPr="005B0241" w:rsidTr="00045A0A">
              <w:trPr>
                <w:trHeight w:val="454"/>
                <w:jc w:val="center"/>
              </w:trPr>
              <w:tc>
                <w:tcPr>
                  <w:tcW w:w="1586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گرايش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دانشگاه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شروع</w:t>
                  </w:r>
                </w:p>
              </w:tc>
              <w:tc>
                <w:tcPr>
                  <w:tcW w:w="817" w:type="dxa"/>
                  <w:vAlign w:val="center"/>
                </w:tcPr>
                <w:p w:rsidR="00F63C54" w:rsidRPr="005B0241" w:rsidRDefault="00F63C54" w:rsidP="005458E2">
                  <w:pPr>
                    <w:ind w:left="191" w:hanging="191"/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اتمام</w:t>
                  </w:r>
                </w:p>
              </w:tc>
            </w:tr>
            <w:tr w:rsidR="00F63C54" w:rsidRPr="005B0241" w:rsidTr="00045A0A">
              <w:trPr>
                <w:trHeight w:val="454"/>
                <w:jc w:val="center"/>
              </w:trPr>
              <w:tc>
                <w:tcPr>
                  <w:tcW w:w="1586" w:type="dxa"/>
                  <w:vAlign w:val="center"/>
                </w:tcPr>
                <w:p w:rsidR="00F63C54" w:rsidRPr="005B0241" w:rsidRDefault="00F63C54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>كارشناسي</w:t>
                  </w:r>
                </w:p>
              </w:tc>
              <w:tc>
                <w:tcPr>
                  <w:tcW w:w="1514" w:type="dxa"/>
                  <w:vAlign w:val="center"/>
                </w:tcPr>
                <w:p w:rsidR="00F63C54" w:rsidRPr="005B0241" w:rsidRDefault="00F63C54" w:rsidP="00045A0A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/>
                      <w:b/>
                      <w:bCs/>
                      <w:sz w:val="20"/>
                      <w:szCs w:val="20"/>
                      <w:rtl/>
                    </w:rPr>
                    <w:t xml:space="preserve">مهندسي </w:t>
                  </w:r>
                  <w:r w:rsidR="00045A0A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برق</w:t>
                  </w:r>
                </w:p>
              </w:tc>
              <w:tc>
                <w:tcPr>
                  <w:tcW w:w="2934" w:type="dxa"/>
                  <w:vAlign w:val="center"/>
                </w:tcPr>
                <w:p w:rsidR="00F63C54" w:rsidRPr="005B0241" w:rsidRDefault="00045A0A" w:rsidP="005458E2">
                  <w:pPr>
                    <w:pStyle w:val="Heading4"/>
                    <w:jc w:val="center"/>
                    <w:outlineLvl w:val="3"/>
                    <w:rPr>
                      <w:rFonts w:ascii="Tahoma" w:hAnsi="Tahoma" w:cs="B Nazanin"/>
                    </w:rPr>
                  </w:pPr>
                  <w:r>
                    <w:rPr>
                      <w:rFonts w:ascii="Tahoma" w:hAnsi="Tahoma" w:cs="B Nazanin" w:hint="cs"/>
                      <w:rtl/>
                    </w:rPr>
                    <w:t>الکترونیک</w:t>
                  </w:r>
                </w:p>
              </w:tc>
              <w:tc>
                <w:tcPr>
                  <w:tcW w:w="1800" w:type="dxa"/>
                  <w:vAlign w:val="center"/>
                </w:tcPr>
                <w:p w:rsidR="00F63C54" w:rsidRPr="005B0241" w:rsidRDefault="00045A0A" w:rsidP="005458E2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گیلان</w:t>
                  </w:r>
                </w:p>
              </w:tc>
              <w:tc>
                <w:tcPr>
                  <w:tcW w:w="791" w:type="dxa"/>
                  <w:vAlign w:val="center"/>
                </w:tcPr>
                <w:p w:rsidR="00F63C54" w:rsidRPr="00045A0A" w:rsidRDefault="00045A0A" w:rsidP="00F401F7">
                  <w:pPr>
                    <w:tabs>
                      <w:tab w:val="num" w:pos="540"/>
                    </w:tabs>
                    <w:ind w:firstLine="135"/>
                    <w:rPr>
                      <w:rFonts w:ascii="Tahoma" w:hAnsi="Tahoma" w:cs="B Nazanin"/>
                      <w:b/>
                      <w:bCs/>
                      <w:sz w:val="18"/>
                      <w:szCs w:val="18"/>
                    </w:rPr>
                  </w:pPr>
                  <w:r w:rsidRPr="00045A0A">
                    <w:rPr>
                      <w:rFonts w:ascii="Tahoma" w:hAnsi="Tahoma" w:cs="B Nazanin" w:hint="cs"/>
                      <w:b/>
                      <w:bCs/>
                      <w:sz w:val="18"/>
                      <w:szCs w:val="18"/>
                      <w:rtl/>
                    </w:rPr>
                    <w:t>1366</w:t>
                  </w:r>
                </w:p>
              </w:tc>
              <w:tc>
                <w:tcPr>
                  <w:tcW w:w="817" w:type="dxa"/>
                  <w:vAlign w:val="center"/>
                </w:tcPr>
                <w:p w:rsidR="00F63C54" w:rsidRPr="005B0241" w:rsidRDefault="00F63C54" w:rsidP="00045A0A">
                  <w:pPr>
                    <w:tabs>
                      <w:tab w:val="num" w:pos="540"/>
                    </w:tabs>
                    <w:jc w:val="center"/>
                    <w:rPr>
                      <w:rFonts w:ascii="Tahoma" w:hAnsi="Tahoma" w:cs="B Nazanin"/>
                      <w:b/>
                      <w:bCs/>
                      <w:sz w:val="20"/>
                      <w:szCs w:val="20"/>
                    </w:rPr>
                  </w:pPr>
                  <w:r w:rsidRPr="005B0241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13</w:t>
                  </w:r>
                  <w:r w:rsidR="00045A0A">
                    <w:rPr>
                      <w:rFonts w:ascii="Tahoma" w:hAnsi="Tahoma" w:cs="B Nazanin" w:hint="cs"/>
                      <w:b/>
                      <w:bCs/>
                      <w:sz w:val="20"/>
                      <w:szCs w:val="20"/>
                      <w:rtl/>
                    </w:rPr>
                    <w:t>71</w:t>
                  </w:r>
                </w:p>
              </w:tc>
            </w:tr>
          </w:tbl>
          <w:p w:rsidR="002836B8" w:rsidRPr="005B0241" w:rsidRDefault="002836B8" w:rsidP="005458E2">
            <w:pPr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FA4F6E" w:rsidRPr="005B0241" w:rsidRDefault="00FA4F6E" w:rsidP="005458E2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4C23A6" w:rsidRPr="005B0241" w:rsidRDefault="004C23A6" w:rsidP="00093DE0">
            <w:pPr>
              <w:rPr>
                <w:rFonts w:ascii="Tahoma" w:hAnsi="Tahoma" w:cs="B Nazanin"/>
                <w:rtl/>
                <w:lang w:bidi="fa-IR"/>
              </w:rPr>
            </w:pPr>
          </w:p>
        </w:tc>
      </w:tr>
      <w:tr w:rsidR="00342BDF" w:rsidRPr="005B0241" w:rsidTr="004C23A6">
        <w:trPr>
          <w:trHeight w:val="23"/>
        </w:trPr>
        <w:tc>
          <w:tcPr>
            <w:tcW w:w="10260" w:type="dxa"/>
            <w:shd w:val="clear" w:color="auto" w:fill="808080"/>
          </w:tcPr>
          <w:p w:rsidR="00342BDF" w:rsidRPr="005B0241" w:rsidRDefault="00C054E6" w:rsidP="00342BDF">
            <w:pPr>
              <w:jc w:val="center"/>
              <w:rPr>
                <w:rFonts w:ascii="Tahoma" w:hAnsi="Tahoma" w:cs="B Nazanin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rtl/>
                <w:lang w:bidi="fa-IR"/>
              </w:rPr>
              <w:t>مهارت ها</w:t>
            </w:r>
            <w:r w:rsidR="00F15086" w:rsidRPr="005B0241">
              <w:rPr>
                <w:rFonts w:ascii="Tahoma" w:hAnsi="Tahoma" w:cs="B Nazanin" w:hint="cs"/>
                <w:rtl/>
                <w:lang w:bidi="fa-IR"/>
              </w:rPr>
              <w:t xml:space="preserve"> و توانايي ها</w:t>
            </w:r>
          </w:p>
        </w:tc>
      </w:tr>
      <w:tr w:rsidR="00342BDF" w:rsidRPr="005B0241">
        <w:trPr>
          <w:trHeight w:val="3012"/>
        </w:trPr>
        <w:tc>
          <w:tcPr>
            <w:tcW w:w="10260" w:type="dxa"/>
          </w:tcPr>
          <w:p w:rsidR="00C054E6" w:rsidRPr="005B0241" w:rsidRDefault="00C054E6" w:rsidP="00C054E6">
            <w:pPr>
              <w:bidi w:val="0"/>
              <w:ind w:left="36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مهارت هاي نرم افزاري</w:t>
            </w: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D67056" w:rsidRPr="00093DE0" w:rsidRDefault="00093DE0" w:rsidP="00C054E6">
            <w:pPr>
              <w:numPr>
                <w:ilvl w:val="0"/>
                <w:numId w:val="5"/>
              </w:numPr>
              <w:bidi w:val="0"/>
              <w:rPr>
                <w:rFonts w:ascii="Tahoma" w:hAnsi="Tahoma"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  <w:t>کار با نرم افزارهای طراحی مدارهای الکترونیکی</w:t>
            </w:r>
          </w:p>
          <w:p w:rsidR="00093DE0" w:rsidRDefault="00093DE0" w:rsidP="00093DE0">
            <w:pPr>
              <w:numPr>
                <w:ilvl w:val="0"/>
                <w:numId w:val="5"/>
              </w:numPr>
              <w:bidi w:val="0"/>
              <w:rPr>
                <w:rFonts w:ascii="Tahoma" w:hAnsi="Tahoma"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تحلیل داده ها برای ساخت سنسورهای صنعتی</w:t>
            </w:r>
          </w:p>
          <w:p w:rsidR="00093DE0" w:rsidRDefault="00093DE0" w:rsidP="00093DE0">
            <w:pPr>
              <w:numPr>
                <w:ilvl w:val="0"/>
                <w:numId w:val="5"/>
              </w:numPr>
              <w:bidi w:val="0"/>
              <w:rPr>
                <w:rFonts w:ascii="Tahoma" w:hAnsi="Tahoma"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تحلیل بازار برای فروش محصولات تولیدی</w:t>
            </w:r>
          </w:p>
          <w:p w:rsidR="00093DE0" w:rsidRPr="005B0241" w:rsidRDefault="00093DE0" w:rsidP="00093DE0">
            <w:pPr>
              <w:bidi w:val="0"/>
              <w:ind w:left="72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F15086" w:rsidRPr="005B0241" w:rsidRDefault="00F15086" w:rsidP="00F15086">
            <w:pPr>
              <w:bidi w:val="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زيان خارجي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1122AB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زبان انگليسي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_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تسلط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نسبتا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خوب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به زبان ا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0241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نگليسي و توانايي و سابقه ترجمه متون انگليسي</w:t>
            </w: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تدريس :</w:t>
            </w:r>
          </w:p>
          <w:p w:rsidR="001122AB" w:rsidRPr="005B0241" w:rsidRDefault="001122AB" w:rsidP="00F15086">
            <w:pPr>
              <w:rPr>
                <w:rFonts w:ascii="Tahoma" w:hAnsi="Tahoma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1122AB" w:rsidRPr="005B0241" w:rsidRDefault="001122AB" w:rsidP="00093DE0">
            <w:pPr>
              <w:numPr>
                <w:ilvl w:val="0"/>
                <w:numId w:val="14"/>
              </w:numPr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تدريس </w:t>
            </w:r>
            <w:r w:rsidR="00093DE0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عملی ساخت سنسورهای صنعتی در شرکتهای مختلف صنعتی</w:t>
            </w:r>
          </w:p>
          <w:p w:rsidR="001122AB" w:rsidRPr="005B0241" w:rsidRDefault="001122AB" w:rsidP="00093DE0">
            <w:pPr>
              <w:ind w:left="1080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</w:p>
          <w:p w:rsidR="001122AB" w:rsidRPr="005B0241" w:rsidRDefault="001122AB" w:rsidP="001122AB">
            <w:pPr>
              <w:rPr>
                <w:rFonts w:ascii="Tahoma" w:hAnsi="Tahoma"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F15086" w:rsidRPr="005B0241" w:rsidRDefault="00F15086" w:rsidP="00F15086">
            <w:pPr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  <w:p w:rsidR="00F15086" w:rsidRPr="005B0241" w:rsidRDefault="00F15086" w:rsidP="001122AB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42BDF" w:rsidRPr="005B0241" w:rsidRDefault="00342BDF" w:rsidP="00FB4B23">
      <w:pPr>
        <w:rPr>
          <w:rFonts w:ascii="Tahoma" w:hAnsi="Tahoma" w:cs="B Nazanin"/>
          <w:lang w:bidi="fa-IR"/>
        </w:rPr>
      </w:pPr>
    </w:p>
    <w:tbl>
      <w:tblPr>
        <w:tblStyle w:val="TableGrid"/>
        <w:bidiVisual/>
        <w:tblW w:w="10260" w:type="dxa"/>
        <w:tblInd w:w="-153" w:type="dxa"/>
        <w:tblBorders>
          <w:top w:val="thickThinLargeGap" w:sz="6" w:space="0" w:color="auto"/>
          <w:left w:val="thickThinLargeGap" w:sz="6" w:space="0" w:color="auto"/>
          <w:bottom w:val="thickThinLargeGap" w:sz="6" w:space="0" w:color="auto"/>
          <w:right w:val="thickThinLargeGap" w:sz="6" w:space="0" w:color="auto"/>
          <w:insideH w:val="thickThinLargeGap" w:sz="6" w:space="0" w:color="auto"/>
          <w:insideV w:val="thickThinLargeGap" w:sz="24" w:space="0" w:color="auto"/>
        </w:tblBorders>
        <w:tblLook w:val="01E0"/>
      </w:tblPr>
      <w:tblGrid>
        <w:gridCol w:w="10260"/>
      </w:tblGrid>
      <w:tr w:rsidR="00C054E6" w:rsidRPr="005B0241">
        <w:trPr>
          <w:trHeight w:val="363"/>
        </w:trPr>
        <w:tc>
          <w:tcPr>
            <w:tcW w:w="10260" w:type="dxa"/>
            <w:shd w:val="clear" w:color="auto" w:fill="808080"/>
          </w:tcPr>
          <w:p w:rsidR="00C054E6" w:rsidRPr="005B0241" w:rsidRDefault="00C054E6" w:rsidP="00093DE0">
            <w:pPr>
              <w:jc w:val="center"/>
              <w:rPr>
                <w:rFonts w:ascii="Tahoma" w:hAnsi="Tahoma" w:cs="B Nazanin"/>
                <w:b/>
                <w:bCs/>
                <w:rtl/>
                <w:lang w:bidi="fa-IR"/>
              </w:rPr>
            </w:pPr>
            <w:r w:rsidRPr="005B0241">
              <w:rPr>
                <w:rFonts w:ascii="Tahoma" w:hAnsi="Tahoma" w:cs="B Nazanin" w:hint="cs"/>
                <w:b/>
                <w:bCs/>
                <w:rtl/>
                <w:lang w:bidi="fa-IR"/>
              </w:rPr>
              <w:t>سواب</w:t>
            </w:r>
            <w:r w:rsidR="00093DE0">
              <w:rPr>
                <w:rFonts w:ascii="Tahoma" w:hAnsi="Tahoma" w:cs="B Nazanin" w:hint="cs"/>
                <w:b/>
                <w:bCs/>
                <w:rtl/>
                <w:lang w:bidi="fa-IR"/>
              </w:rPr>
              <w:t>ق</w:t>
            </w:r>
            <w:r w:rsidRPr="005B0241"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اشتغال</w:t>
            </w:r>
          </w:p>
        </w:tc>
      </w:tr>
      <w:tr w:rsidR="00C054E6" w:rsidRPr="005B0241">
        <w:trPr>
          <w:trHeight w:val="3673"/>
        </w:trPr>
        <w:tc>
          <w:tcPr>
            <w:tcW w:w="10260" w:type="dxa"/>
          </w:tcPr>
          <w:p w:rsidR="000E16BE" w:rsidRPr="005B0241" w:rsidRDefault="000E16BE" w:rsidP="000E16BE">
            <w:pPr>
              <w:ind w:left="360"/>
              <w:rPr>
                <w:rFonts w:ascii="Tahoma" w:hAnsi="Tahoma" w:cs="B Nazanin"/>
                <w:b/>
                <w:bCs/>
              </w:rPr>
            </w:pPr>
          </w:p>
          <w:p w:rsidR="00E90DD1" w:rsidRPr="005B0241" w:rsidRDefault="00093DE0" w:rsidP="00093DE0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طب آرا</w:t>
            </w:r>
            <w:r w:rsidR="004C23A6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4EC9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شهر تهران </w:t>
            </w:r>
            <w:r w:rsidR="00251B53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  1374 تا 1381</w:t>
            </w:r>
          </w:p>
          <w:p w:rsidR="00C054E6" w:rsidRPr="005B0241" w:rsidRDefault="007C4EC9" w:rsidP="00093DE0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3DE0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طراحی و ساخت و تعمیر و راه اندازی لوازم پزشکی و آزمایشگاهی</w:t>
            </w:r>
            <w:r w:rsidRPr="005B0241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93DE0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ایرانی و آلمانی</w:t>
            </w:r>
          </w:p>
          <w:p w:rsidR="00E90DD1" w:rsidRPr="005B0241" w:rsidRDefault="00251B53" w:rsidP="000E16BE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="00093DE0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="00093DE0">
              <w:rPr>
                <w:rFonts w:ascii="Tahoma" w:hAnsi="Tahoma" w:cs="B Nazanin"/>
                <w:b/>
                <w:bCs/>
                <w:sz w:val="20"/>
                <w:szCs w:val="20"/>
              </w:rPr>
              <w:t>r&amp;d</w:t>
            </w:r>
            <w:proofErr w:type="spellEnd"/>
          </w:p>
          <w:p w:rsidR="007C4EC9" w:rsidRDefault="007C4EC9" w:rsidP="00251B53">
            <w:pPr>
              <w:ind w:left="1080"/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251B53" w:rsidRPr="00251B53" w:rsidRDefault="00251B53" w:rsidP="00251B53">
            <w:pPr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F401F7" w:rsidRPr="005B0241" w:rsidRDefault="007C4EC9" w:rsidP="00251B53">
            <w:pPr>
              <w:numPr>
                <w:ilvl w:val="0"/>
                <w:numId w:val="9"/>
              </w:numPr>
              <w:rPr>
                <w:rFonts w:ascii="Tahoma" w:hAnsi="Tahoma" w:cs="B Nazanin"/>
                <w:b/>
                <w:bCs/>
                <w:sz w:val="22"/>
                <w:szCs w:val="22"/>
              </w:rPr>
            </w:pPr>
            <w:r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شرکت دوم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1B53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–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51B53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تبریز پژوه </w:t>
            </w:r>
            <w:r w:rsidR="00F401F7" w:rsidRPr="005B0241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-</w:t>
            </w:r>
            <w:r w:rsidR="00251B53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401F7" w:rsidRPr="005B0241">
              <w:rPr>
                <w:rFonts w:ascii="Tahoma" w:hAnsi="Tahoma" w:cs="B Nazanin"/>
                <w:b/>
                <w:bCs/>
                <w:sz w:val="22"/>
                <w:szCs w:val="22"/>
                <w:rtl/>
              </w:rPr>
              <w:t>1383</w:t>
            </w:r>
            <w:r w:rsidR="00251B53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 xml:space="preserve"> تا 1394</w:t>
            </w:r>
          </w:p>
          <w:p w:rsidR="00F401F7" w:rsidRPr="005B0241" w:rsidRDefault="00251B53" w:rsidP="00F401F7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طراحی و ساخت و تعمیر و راه اندازی انواع سنسورهای صنعتی</w:t>
            </w:r>
          </w:p>
          <w:p w:rsidR="00251B53" w:rsidRDefault="00251B53" w:rsidP="00251B53">
            <w:pPr>
              <w:numPr>
                <w:ilvl w:val="0"/>
                <w:numId w:val="13"/>
              </w:numPr>
              <w:rPr>
                <w:rFonts w:ascii="Tahoma" w:hAnsi="Tahoma" w:cs="B Nazanin" w:hint="cs"/>
                <w:b/>
                <w:bCs/>
                <w:sz w:val="20"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hAnsi="Tahoma" w:cs="B Nazanin"/>
                <w:b/>
                <w:bCs/>
                <w:sz w:val="20"/>
                <w:szCs w:val="20"/>
              </w:rPr>
              <w:t>r&amp;d</w:t>
            </w:r>
            <w:proofErr w:type="spellEnd"/>
          </w:p>
          <w:p w:rsidR="004C23A6" w:rsidRPr="005B0241" w:rsidRDefault="004C23A6" w:rsidP="004C23A6">
            <w:pPr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  <w:p w:rsidR="005B0241" w:rsidRDefault="004C23A6" w:rsidP="004C23A6">
            <w:pPr>
              <w:numPr>
                <w:ilvl w:val="0"/>
                <w:numId w:val="9"/>
              </w:numPr>
              <w:rPr>
                <w:rFonts w:ascii="Tahoma" w:hAnsi="Tahoma" w:cs="B Nazanin" w:hint="cs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شرکت سوم </w:t>
            </w:r>
            <w:r>
              <w:rPr>
                <w:rFonts w:ascii="Tahoma" w:hAnsi="Tahoma" w:cs="B Nazanin"/>
                <w:b/>
                <w:bCs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نوین حسگر سهند تبریز (دانش بنیان) </w:t>
            </w:r>
            <w:r>
              <w:rPr>
                <w:rFonts w:ascii="Tahoma" w:hAnsi="Tahoma" w:cs="B Nazanin"/>
                <w:b/>
                <w:bCs/>
                <w:rtl/>
              </w:rPr>
              <w:t>–</w:t>
            </w:r>
            <w:r>
              <w:rPr>
                <w:rFonts w:ascii="Tahoma" w:hAnsi="Tahoma" w:cs="B Nazanin" w:hint="cs"/>
                <w:b/>
                <w:bCs/>
                <w:rtl/>
              </w:rPr>
              <w:t xml:space="preserve"> 1394 </w:t>
            </w:r>
          </w:p>
          <w:p w:rsid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 w:hint="cs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مدیر عامل</w:t>
            </w:r>
          </w:p>
          <w:p w:rsid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 w:hint="cs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سهامدار اصلی</w:t>
            </w:r>
          </w:p>
          <w:p w:rsid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 xml:space="preserve">مسئول </w:t>
            </w:r>
            <w:proofErr w:type="spellStart"/>
            <w:r>
              <w:rPr>
                <w:rFonts w:ascii="Tahoma" w:hAnsi="Tahoma" w:cs="B Nazanin"/>
                <w:b/>
                <w:bCs/>
              </w:rPr>
              <w:t>r&amp;d</w:t>
            </w:r>
            <w:proofErr w:type="spellEnd"/>
          </w:p>
          <w:p w:rsid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طراحی و ساخت و تعمیر و راه اندازی انواع سنسورهای صنعتی</w:t>
            </w:r>
          </w:p>
          <w:p w:rsidR="004C23A6" w:rsidRP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 w:hint="cs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طراحی و ساخت و تعمیر و </w:t>
            </w: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نگهداری انواع فلزیابهای صنعتی ایرانی و خارجی</w:t>
            </w:r>
          </w:p>
          <w:p w:rsidR="004C23A6" w:rsidRDefault="004C23A6" w:rsidP="004C23A6">
            <w:pPr>
              <w:numPr>
                <w:ilvl w:val="0"/>
                <w:numId w:val="13"/>
              </w:numPr>
              <w:rPr>
                <w:rFonts w:ascii="Tahoma" w:hAnsi="Tahoma" w:cs="B Nazanin"/>
                <w:b/>
                <w:bCs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تنها سازنده فلزیابهای صنعتی در ایران</w:t>
            </w:r>
          </w:p>
          <w:p w:rsidR="005B0241" w:rsidRPr="005B0241" w:rsidRDefault="005B0241" w:rsidP="00AE4B4E">
            <w:pPr>
              <w:rPr>
                <w:rFonts w:ascii="Tahoma" w:hAnsi="Tahoma" w:cs="B Nazanin"/>
                <w:b/>
                <w:bCs/>
                <w:rtl/>
              </w:rPr>
            </w:pPr>
          </w:p>
        </w:tc>
      </w:tr>
    </w:tbl>
    <w:p w:rsidR="00743937" w:rsidRPr="005B0241" w:rsidRDefault="00743937" w:rsidP="005B0241">
      <w:pPr>
        <w:rPr>
          <w:rFonts w:ascii="Tahoma" w:hAnsi="Tahoma" w:cs="B Nazanin"/>
          <w:sz w:val="2"/>
          <w:szCs w:val="2"/>
          <w:lang w:bidi="fa-IR"/>
        </w:rPr>
      </w:pPr>
    </w:p>
    <w:sectPr w:rsidR="00743937" w:rsidRPr="005B0241" w:rsidSect="001122AB">
      <w:pgSz w:w="11907" w:h="16840" w:code="9"/>
      <w:pgMar w:top="1258" w:right="1134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Roya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72B"/>
    <w:multiLevelType w:val="hybridMultilevel"/>
    <w:tmpl w:val="20AA61D6"/>
    <w:lvl w:ilvl="0" w:tplc="0FF80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F2B72"/>
    <w:multiLevelType w:val="multilevel"/>
    <w:tmpl w:val="E3C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71C44"/>
    <w:multiLevelType w:val="hybridMultilevel"/>
    <w:tmpl w:val="37180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16708"/>
    <w:multiLevelType w:val="hybridMultilevel"/>
    <w:tmpl w:val="5CF0EDFA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31A8E"/>
    <w:multiLevelType w:val="hybridMultilevel"/>
    <w:tmpl w:val="C05E4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E3ED1"/>
    <w:multiLevelType w:val="hybridMultilevel"/>
    <w:tmpl w:val="4AC8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5042E"/>
    <w:multiLevelType w:val="hybridMultilevel"/>
    <w:tmpl w:val="260E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D602B"/>
    <w:multiLevelType w:val="hybridMultilevel"/>
    <w:tmpl w:val="5B043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80E75"/>
    <w:multiLevelType w:val="hybridMultilevel"/>
    <w:tmpl w:val="8F0EAAD6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C3D9D"/>
    <w:multiLevelType w:val="hybridMultilevel"/>
    <w:tmpl w:val="CBAC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D12D7"/>
    <w:multiLevelType w:val="multilevel"/>
    <w:tmpl w:val="CBAC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F0913"/>
    <w:multiLevelType w:val="hybridMultilevel"/>
    <w:tmpl w:val="A078A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A21BF"/>
    <w:multiLevelType w:val="hybridMultilevel"/>
    <w:tmpl w:val="A69E9DEC"/>
    <w:lvl w:ilvl="0" w:tplc="0FF805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C751A49"/>
    <w:multiLevelType w:val="hybridMultilevel"/>
    <w:tmpl w:val="4102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0A40C1"/>
    <w:multiLevelType w:val="hybridMultilevel"/>
    <w:tmpl w:val="E3CC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A509D"/>
    <w:multiLevelType w:val="hybridMultilevel"/>
    <w:tmpl w:val="B6768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A94845"/>
    <w:rsid w:val="00045A0A"/>
    <w:rsid w:val="00066AE3"/>
    <w:rsid w:val="00093DE0"/>
    <w:rsid w:val="000950EA"/>
    <w:rsid w:val="000E16BE"/>
    <w:rsid w:val="000E1FAA"/>
    <w:rsid w:val="00110CBC"/>
    <w:rsid w:val="001122AB"/>
    <w:rsid w:val="001C7559"/>
    <w:rsid w:val="001E017D"/>
    <w:rsid w:val="00221038"/>
    <w:rsid w:val="00245B3A"/>
    <w:rsid w:val="00251B53"/>
    <w:rsid w:val="002836B8"/>
    <w:rsid w:val="00293C6B"/>
    <w:rsid w:val="002B0C9D"/>
    <w:rsid w:val="002C62A9"/>
    <w:rsid w:val="002D12FD"/>
    <w:rsid w:val="00315073"/>
    <w:rsid w:val="00316756"/>
    <w:rsid w:val="00336EBF"/>
    <w:rsid w:val="00342BDF"/>
    <w:rsid w:val="003879DF"/>
    <w:rsid w:val="0039597D"/>
    <w:rsid w:val="00441E32"/>
    <w:rsid w:val="00465822"/>
    <w:rsid w:val="0047489D"/>
    <w:rsid w:val="004B65AE"/>
    <w:rsid w:val="004C23A6"/>
    <w:rsid w:val="00514916"/>
    <w:rsid w:val="0051560D"/>
    <w:rsid w:val="00522CA7"/>
    <w:rsid w:val="005367D8"/>
    <w:rsid w:val="005458E2"/>
    <w:rsid w:val="005614C2"/>
    <w:rsid w:val="005B0241"/>
    <w:rsid w:val="00605DFD"/>
    <w:rsid w:val="0064567D"/>
    <w:rsid w:val="00646DF4"/>
    <w:rsid w:val="00653310"/>
    <w:rsid w:val="00680380"/>
    <w:rsid w:val="00691727"/>
    <w:rsid w:val="00707A89"/>
    <w:rsid w:val="00743937"/>
    <w:rsid w:val="0074565D"/>
    <w:rsid w:val="007C4EC9"/>
    <w:rsid w:val="007D66B8"/>
    <w:rsid w:val="008309E8"/>
    <w:rsid w:val="00856604"/>
    <w:rsid w:val="00870A65"/>
    <w:rsid w:val="0087349F"/>
    <w:rsid w:val="00885F34"/>
    <w:rsid w:val="008B29BC"/>
    <w:rsid w:val="00906A49"/>
    <w:rsid w:val="009213C2"/>
    <w:rsid w:val="009877D1"/>
    <w:rsid w:val="009E3264"/>
    <w:rsid w:val="00A61777"/>
    <w:rsid w:val="00A94845"/>
    <w:rsid w:val="00AA1005"/>
    <w:rsid w:val="00AD1063"/>
    <w:rsid w:val="00AE4B4E"/>
    <w:rsid w:val="00AF5AF2"/>
    <w:rsid w:val="00B05E99"/>
    <w:rsid w:val="00B13D5F"/>
    <w:rsid w:val="00B277E3"/>
    <w:rsid w:val="00B72F03"/>
    <w:rsid w:val="00B82673"/>
    <w:rsid w:val="00B9647F"/>
    <w:rsid w:val="00BA47E2"/>
    <w:rsid w:val="00C054E6"/>
    <w:rsid w:val="00C06538"/>
    <w:rsid w:val="00C346E6"/>
    <w:rsid w:val="00CD1B5D"/>
    <w:rsid w:val="00D40E34"/>
    <w:rsid w:val="00D64A63"/>
    <w:rsid w:val="00D67056"/>
    <w:rsid w:val="00D71E84"/>
    <w:rsid w:val="00D80946"/>
    <w:rsid w:val="00D90874"/>
    <w:rsid w:val="00DD63F3"/>
    <w:rsid w:val="00E25D51"/>
    <w:rsid w:val="00E3537E"/>
    <w:rsid w:val="00E473DC"/>
    <w:rsid w:val="00E90DD1"/>
    <w:rsid w:val="00E95AC8"/>
    <w:rsid w:val="00EB642E"/>
    <w:rsid w:val="00EC374B"/>
    <w:rsid w:val="00ED0193"/>
    <w:rsid w:val="00ED5C84"/>
    <w:rsid w:val="00F15086"/>
    <w:rsid w:val="00F401F7"/>
    <w:rsid w:val="00F416F1"/>
    <w:rsid w:val="00F63C54"/>
    <w:rsid w:val="00FA4F6E"/>
    <w:rsid w:val="00FB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4E6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458E2"/>
    <w:pPr>
      <w:keepNext/>
      <w:tabs>
        <w:tab w:val="num" w:pos="540"/>
      </w:tabs>
      <w:jc w:val="both"/>
      <w:outlineLvl w:val="3"/>
    </w:pPr>
    <w:rPr>
      <w:rFonts w:cs="Nazanin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4"/>
    </w:pPr>
    <w:rPr>
      <w:rFonts w:cs="Roy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342BDF"/>
    <w:pPr>
      <w:keepNext/>
      <w:tabs>
        <w:tab w:val="num" w:pos="180"/>
      </w:tabs>
      <w:ind w:left="180"/>
      <w:jc w:val="right"/>
      <w:outlineLvl w:val="6"/>
    </w:pPr>
    <w:rPr>
      <w:rFonts w:ascii="Arial" w:hAnsi="Arial" w:cs="Arial"/>
      <w:b/>
      <w:bCs/>
      <w:lang w:bidi="fa-IR"/>
    </w:rPr>
  </w:style>
  <w:style w:type="paragraph" w:styleId="Heading8">
    <w:name w:val="heading 8"/>
    <w:basedOn w:val="Normal"/>
    <w:next w:val="Normal"/>
    <w:qFormat/>
    <w:rsid w:val="00342BDF"/>
    <w:pPr>
      <w:keepNext/>
      <w:tabs>
        <w:tab w:val="num" w:pos="1138"/>
      </w:tabs>
      <w:ind w:left="788"/>
      <w:outlineLvl w:val="7"/>
    </w:pPr>
    <w:rPr>
      <w:rFonts w:cs="Roy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67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458E2"/>
    <w:pPr>
      <w:ind w:left="540" w:hanging="540"/>
    </w:pPr>
    <w:rPr>
      <w:rFonts w:cs="Traffic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محترم مهرکام پارس</vt:lpstr>
    </vt:vector>
  </TitlesOfParts>
  <Company>amid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محترم مهرکام پارس</dc:title>
  <dc:creator>amir</dc:creator>
  <cp:lastModifiedBy>tajer</cp:lastModifiedBy>
  <cp:revision>5</cp:revision>
  <cp:lastPrinted>2008-08-26T07:19:00Z</cp:lastPrinted>
  <dcterms:created xsi:type="dcterms:W3CDTF">2023-10-23T06:52:00Z</dcterms:created>
  <dcterms:modified xsi:type="dcterms:W3CDTF">2023-10-23T07:09:00Z</dcterms:modified>
</cp:coreProperties>
</file>